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黑体" w:hAnsi="黑体" w:eastAsia="黑体"/>
          <w:szCs w:val="32"/>
        </w:rPr>
      </w:pPr>
      <w:r>
        <w:rPr>
          <w:rFonts w:ascii="黑体" w:hAnsi="黑体" w:eastAsia="黑体"/>
          <w:szCs w:val="32"/>
        </w:rPr>
        <w:t>附件1</w:t>
      </w:r>
    </w:p>
    <w:p>
      <w:pPr>
        <w:adjustRightInd w:val="0"/>
        <w:snapToGrid w:val="0"/>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r>
              <w:rPr>
                <w:rFonts w:hint="eastAsia" w:ascii="宋体" w:hAnsi="宋体" w:eastAsia="宋体"/>
                <w:sz w:val="21"/>
                <w:szCs w:val="21"/>
              </w:rPr>
              <w:t>中山市三角镇鸿泰印染厂</w:t>
            </w:r>
            <w:r>
              <w:rPr>
                <w:rFonts w:hint="eastAsia" w:ascii="宋体" w:hAnsi="宋体" w:eastAsia="宋体"/>
                <w:sz w:val="21"/>
                <w:szCs w:val="21"/>
                <w:lang w:val="en-US" w:eastAsia="zh-CN"/>
              </w:rPr>
              <w:t>改扩建</w:t>
            </w:r>
            <w:r>
              <w:rPr>
                <w:rFonts w:hint="eastAsia" w:ascii="宋体" w:hAnsi="宋体" w:eastAsia="宋体"/>
                <w:sz w:val="21"/>
                <w:szCs w:val="21"/>
              </w:rPr>
              <w:t>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0301DD"/>
    <w:rsid w:val="0029204D"/>
    <w:rsid w:val="006962A7"/>
    <w:rsid w:val="00A41A6E"/>
    <w:rsid w:val="00BC633A"/>
    <w:rsid w:val="3B647A68"/>
    <w:rsid w:val="40B84F93"/>
    <w:rsid w:val="44EB321A"/>
    <w:rsid w:val="461B7B9E"/>
    <w:rsid w:val="591F3E42"/>
    <w:rsid w:val="6D535020"/>
    <w:rsid w:val="750B79A7"/>
    <w:rsid w:val="7E471E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2</Pages>
  <Words>71</Words>
  <Characters>411</Characters>
  <Lines>3</Lines>
  <Paragraphs>1</Paragraphs>
  <TotalTime>11</TotalTime>
  <ScaleCrop>false</ScaleCrop>
  <LinksUpToDate>false</LinksUpToDate>
  <CharactersWithSpaces>481</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Memory Bay</cp:lastModifiedBy>
  <dcterms:modified xsi:type="dcterms:W3CDTF">2020-05-29T00:48:18Z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