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Cs/>
                <w:sz w:val="21"/>
                <w:szCs w:val="21"/>
              </w:rPr>
            </w:pPr>
            <w:r>
              <w:rPr>
                <w:rFonts w:hint="eastAsia" w:ascii="宋体" w:hAnsi="宋体" w:eastAsia="宋体" w:cs="Times New Roman"/>
                <w:bCs/>
                <w:sz w:val="21"/>
                <w:szCs w:val="21"/>
                <w:lang w:val="en-US" w:eastAsia="zh-CN"/>
              </w:rPr>
              <w:t>广东琴莹环保科技有限公司</w:t>
            </w:r>
            <w:bookmarkStart w:id="0" w:name="_GoBack"/>
            <w:bookmarkEnd w:id="0"/>
            <w:r>
              <w:rPr>
                <w:rFonts w:hint="eastAsia" w:ascii="宋体" w:hAnsi="宋体" w:eastAsia="宋体" w:cs="Times New Roman"/>
                <w:bCs/>
                <w:sz w:val="21"/>
                <w:szCs w:val="21"/>
                <w:lang w:val="en-US" w:eastAsia="zh-CN"/>
              </w:rPr>
              <w:t>搬迁</w:t>
            </w:r>
            <w:r>
              <w:rPr>
                <w:rFonts w:hint="default" w:ascii="宋体" w:hAnsi="宋体" w:eastAsia="宋体" w:cs="Times New Roman"/>
                <w:bCs/>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lNGI4MWEyM2U4NTE3MjZjZDEyYjcwNzQ5ZDI0NGUifQ=="/>
  </w:docVars>
  <w:rsids>
    <w:rsidRoot w:val="44EB321A"/>
    <w:rsid w:val="001B7AA9"/>
    <w:rsid w:val="005B3A60"/>
    <w:rsid w:val="00A93E85"/>
    <w:rsid w:val="00FB1EBE"/>
    <w:rsid w:val="1EFE23C2"/>
    <w:rsid w:val="28CE4769"/>
    <w:rsid w:val="2BCB0AC4"/>
    <w:rsid w:val="44EB321A"/>
    <w:rsid w:val="6D535020"/>
    <w:rsid w:val="75AF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426</Words>
  <Characters>438</Characters>
  <Lines>3</Lines>
  <Paragraphs>1</Paragraphs>
  <TotalTime>0</TotalTime>
  <ScaleCrop>false</ScaleCrop>
  <LinksUpToDate>false</LinksUpToDate>
  <CharactersWithSpaces>461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C</cp:lastModifiedBy>
  <dcterms:modified xsi:type="dcterms:W3CDTF">2022-06-15T04:02:35Z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12D6332617374D9BA651E7FA800E398D</vt:lpwstr>
  </property>
</Properties>
</file>